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25" w:rsidRDefault="00030D25" w:rsidP="00030D25">
      <w:pPr>
        <w:pStyle w:val="DefaultText"/>
      </w:pPr>
      <w:r>
        <w:t>OZYMANDIAS</w:t>
      </w: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</w:pPr>
      <w:r>
        <w:t>TEST</w:t>
      </w: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</w:pPr>
      <w:r>
        <w:t>Answer TRUE or FALSE</w:t>
      </w:r>
    </w:p>
    <w:p w:rsidR="00030D25" w:rsidRDefault="00030D25" w:rsidP="00030D25">
      <w:pPr>
        <w:pStyle w:val="DefaultText"/>
      </w:pPr>
      <w:r>
        <w:t xml:space="preserve"> </w:t>
      </w:r>
      <w:proofErr w:type="spellStart"/>
      <w:r>
        <w:t>Ozymandias</w:t>
      </w:r>
      <w:proofErr w:type="spellEnd"/>
      <w:r>
        <w:t xml:space="preserve"> (An extract)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 xml:space="preserve">I met a </w:t>
      </w:r>
      <w:proofErr w:type="spellStart"/>
      <w:r>
        <w:t>traveller</w:t>
      </w:r>
      <w:proofErr w:type="spellEnd"/>
      <w:r>
        <w:t xml:space="preserve"> form an antique land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 xml:space="preserve">Who said: Two vast and </w:t>
      </w:r>
      <w:proofErr w:type="spellStart"/>
      <w:r>
        <w:t>trunkless</w:t>
      </w:r>
      <w:proofErr w:type="spellEnd"/>
      <w:r>
        <w:t xml:space="preserve"> legs of stone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Stand in the desert...Near them, on the sand,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Half sunk, a shattered visage lies, whose frown,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And wrinkled lip, and sneer of cold command,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Tell that its sculptor well those passions read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Which yet survive, stamped on these lifeless things,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the hand that mocked them, and the heart that fed:</w:t>
      </w:r>
    </w:p>
    <w:p w:rsidR="00030D25" w:rsidRDefault="00030D25" w:rsidP="00030D25">
      <w:pPr>
        <w:pStyle w:val="DefaultText"/>
        <w:numPr>
          <w:ilvl w:val="2"/>
          <w:numId w:val="1"/>
        </w:numPr>
        <w:ind w:left="360" w:hanging="360"/>
      </w:pPr>
      <w:r>
        <w:t>And on the pedestal these words appear:</w:t>
      </w: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</w:pPr>
      <w:r>
        <w:t>QUESTIONS</w:t>
      </w: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This is an Italian </w:t>
      </w:r>
      <w:proofErr w:type="gramStart"/>
      <w:r>
        <w:t>Sonnet</w:t>
      </w:r>
      <w:proofErr w:type="gramEnd"/>
      <w:r>
        <w:t>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rhyme scheme of the sonnet is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cddc</w:t>
      </w:r>
      <w:proofErr w:type="spellEnd"/>
      <w:r>
        <w:t xml:space="preserve"> </w:t>
      </w:r>
      <w:proofErr w:type="spellStart"/>
      <w:r>
        <w:t>efeghg</w:t>
      </w:r>
      <w:proofErr w:type="spellEnd"/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>Antique land in line 1 refers to Rome.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>Antique land in line 1 refers to Egypt.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word "vast" in line 2 </w:t>
      </w:r>
      <w:proofErr w:type="gramStart"/>
      <w:r>
        <w:t>means  "</w:t>
      </w:r>
      <w:proofErr w:type="gramEnd"/>
      <w:r>
        <w:t>very impressive".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word </w:t>
      </w:r>
      <w:proofErr w:type="spellStart"/>
      <w:r>
        <w:t>trunkless</w:t>
      </w:r>
      <w:proofErr w:type="spellEnd"/>
      <w:r>
        <w:t xml:space="preserve"> in line 2 means that the legs were without an upper body.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three dots next to desert in line 3 </w:t>
      </w:r>
      <w:proofErr w:type="gramStart"/>
      <w:r>
        <w:t>is</w:t>
      </w:r>
      <w:proofErr w:type="gramEnd"/>
      <w:r>
        <w:t xml:space="preserve"> called ellipses.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three dots next to desert in line 3 </w:t>
      </w:r>
      <w:proofErr w:type="gramStart"/>
      <w:r>
        <w:t>is</w:t>
      </w:r>
      <w:proofErr w:type="gramEnd"/>
      <w:r>
        <w:t xml:space="preserve"> called hyphens.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>The reason the three dots are after desert in line 3 is to make you think for a moment about a reason why the legs are in the desert.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>The word visage (line 4) refers to eyes.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proofErr w:type="spellStart"/>
      <w:r>
        <w:t>Ozymandias</w:t>
      </w:r>
      <w:proofErr w:type="spellEnd"/>
      <w:r>
        <w:t xml:space="preserve"> was a dictator.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sculptor knew what kind of person </w:t>
      </w:r>
      <w:proofErr w:type="spellStart"/>
      <w:r>
        <w:t>Ozymandias</w:t>
      </w:r>
      <w:proofErr w:type="spellEnd"/>
      <w:r>
        <w:t xml:space="preserve"> was.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"The heart that fed" line 8 refers to </w:t>
      </w:r>
      <w:proofErr w:type="spellStart"/>
      <w:r>
        <w:t>Ozymandias</w:t>
      </w:r>
      <w:proofErr w:type="spellEnd"/>
      <w:r>
        <w:t xml:space="preserve"> feeding his people.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 xml:space="preserve">The following </w:t>
      </w:r>
      <w:proofErr w:type="gramStart"/>
      <w:r>
        <w:t>word were</w:t>
      </w:r>
      <w:proofErr w:type="gramEnd"/>
      <w:r>
        <w:t xml:space="preserve"> written on the pedestal: "My name is </w:t>
      </w:r>
      <w:proofErr w:type="spellStart"/>
      <w:r>
        <w:t>Ozymandias</w:t>
      </w:r>
      <w:proofErr w:type="spellEnd"/>
      <w:r>
        <w:t>, king of kinds: ye Mighty, despair when you look on my works.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>"Boundless and bare" would be an example of assonance.</w:t>
      </w:r>
    </w:p>
    <w:p w:rsidR="00030D25" w:rsidRDefault="00030D25" w:rsidP="00030D25">
      <w:pPr>
        <w:pStyle w:val="DefaultText"/>
        <w:numPr>
          <w:ilvl w:val="2"/>
          <w:numId w:val="2"/>
        </w:numPr>
        <w:ind w:left="360" w:hanging="360"/>
      </w:pPr>
      <w:r>
        <w:t>The message the poem is that man's work will not last forever.</w:t>
      </w: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</w:pPr>
      <w:r>
        <w:t>Sonnet 104 (An extract)</w:t>
      </w:r>
    </w:p>
    <w:p w:rsidR="00030D25" w:rsidRDefault="00030D25" w:rsidP="00030D25">
      <w:pPr>
        <w:pStyle w:val="DefaultText"/>
      </w:pPr>
      <w:r>
        <w:t>To me, fair friend, you never can be old</w:t>
      </w:r>
    </w:p>
    <w:p w:rsidR="00030D25" w:rsidRDefault="00030D25" w:rsidP="00030D25">
      <w:pPr>
        <w:pStyle w:val="DefaultText"/>
      </w:pP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To me, fair friend, you never can be old,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For as you were when first your eye I eyed,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Such seems your beauty still. Three winters cold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Have from have from the forests shook three summers' pride,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Three beauteous springs to yellow autumn turned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In process of the seasons I have seen,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Three April perfumes in three hot Junes burned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Since first I saw you fresh, which yet are green.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Ah het doth beauty, like a dial hand,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lastRenderedPageBreak/>
        <w:t>Steal form his figure, and no pace perceived,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 xml:space="preserve">So your sweet hue, which methinks </w:t>
      </w:r>
      <w:proofErr w:type="spellStart"/>
      <w:r>
        <w:t>stil</w:t>
      </w:r>
      <w:proofErr w:type="spellEnd"/>
      <w:r>
        <w:t xml:space="preserve"> doth stand,</w:t>
      </w:r>
    </w:p>
    <w:p w:rsidR="00030D25" w:rsidRDefault="00030D25" w:rsidP="00030D25">
      <w:pPr>
        <w:pStyle w:val="DefaultText"/>
        <w:numPr>
          <w:ilvl w:val="2"/>
          <w:numId w:val="3"/>
        </w:numPr>
        <w:ind w:left="360" w:hanging="360"/>
      </w:pPr>
      <w:r>
        <w:t>Hath motion, and mine eye may be deceived</w:t>
      </w:r>
    </w:p>
    <w:p w:rsidR="00030D25" w:rsidRDefault="00030D25" w:rsidP="00030D25">
      <w:pPr>
        <w:pStyle w:val="DefaultText"/>
      </w:pPr>
      <w:r>
        <w:t>QUESTIONS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 xml:space="preserve">This is </w:t>
      </w:r>
      <w:proofErr w:type="gramStart"/>
      <w:r>
        <w:t>a  Miltonic</w:t>
      </w:r>
      <w:proofErr w:type="gramEnd"/>
      <w:r>
        <w:t xml:space="preserve"> sonnet.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poem ends with a couplet that rhymes.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 xml:space="preserve">The rhyme scheme of the poem is </w:t>
      </w:r>
      <w:proofErr w:type="spellStart"/>
      <w:r>
        <w:t>abab</w:t>
      </w:r>
      <w:proofErr w:type="spellEnd"/>
      <w:r>
        <w:t xml:space="preserve"> </w:t>
      </w:r>
      <w:proofErr w:type="spellStart"/>
      <w:r>
        <w:t>cdcd</w:t>
      </w:r>
      <w:proofErr w:type="spellEnd"/>
      <w:r>
        <w:t xml:space="preserve"> </w:t>
      </w:r>
      <w:proofErr w:type="spellStart"/>
      <w:r>
        <w:t>efef</w:t>
      </w:r>
      <w:proofErr w:type="spellEnd"/>
      <w:r>
        <w:t xml:space="preserve"> </w:t>
      </w:r>
      <w:proofErr w:type="spellStart"/>
      <w:r>
        <w:t>gg</w:t>
      </w:r>
      <w:proofErr w:type="spellEnd"/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poet hasn't seen his friend for three years.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appearance of his friend has changed after all this time.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In this poem the poet uses the image of seasons.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poet compares his friend to a healthy young plant.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poet says aging is as slow as the short hand of a clock.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poet thinks his friend grew older but he is not sure.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 xml:space="preserve">The poet says his friend has a nice healthy red </w:t>
      </w:r>
      <w:proofErr w:type="spellStart"/>
      <w:r>
        <w:t>colour</w:t>
      </w:r>
      <w:proofErr w:type="spellEnd"/>
      <w:r>
        <w:t>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 poet says in the ending that in reality a person never really grows old.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 xml:space="preserve">"Methinks" (line 11) refers to what the friend is thinking. </w:t>
      </w:r>
    </w:p>
    <w:p w:rsidR="00030D25" w:rsidRDefault="00030D25" w:rsidP="00030D25">
      <w:pPr>
        <w:pStyle w:val="DefaultText"/>
        <w:numPr>
          <w:ilvl w:val="2"/>
          <w:numId w:val="4"/>
        </w:numPr>
        <w:ind w:left="360" w:hanging="360"/>
      </w:pPr>
      <w:r>
        <w:t>There is an example of alliteration in line10.</w:t>
      </w:r>
    </w:p>
    <w:p w:rsidR="003A07B4" w:rsidRDefault="00030D25" w:rsidP="00030D25">
      <w:r>
        <w:tab/>
        <w:t>(Total 25)</w:t>
      </w:r>
      <w:bookmarkStart w:id="0" w:name="_GoBack"/>
      <w:bookmarkEnd w:id="0"/>
    </w:p>
    <w:sectPr w:rsidR="003A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ABC"/>
    <w:multiLevelType w:val="multilevel"/>
    <w:tmpl w:val="ABEE428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5C94B92"/>
    <w:multiLevelType w:val="multilevel"/>
    <w:tmpl w:val="ABEE428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6DFC1C9A"/>
    <w:multiLevelType w:val="multilevel"/>
    <w:tmpl w:val="ABEE428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72E51701"/>
    <w:multiLevelType w:val="multilevel"/>
    <w:tmpl w:val="ABEE428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5"/>
    <w:rsid w:val="00030D25"/>
    <w:rsid w:val="003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030D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030D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 du Toit</dc:creator>
  <cp:lastModifiedBy>Carrol du Toit</cp:lastModifiedBy>
  <cp:revision>1</cp:revision>
  <dcterms:created xsi:type="dcterms:W3CDTF">2013-02-08T08:57:00Z</dcterms:created>
  <dcterms:modified xsi:type="dcterms:W3CDTF">2013-02-08T08:57:00Z</dcterms:modified>
</cp:coreProperties>
</file>